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B7" w:rsidRPr="00B164B7" w:rsidRDefault="004F0108" w:rsidP="00B164B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64B7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F014E7" w:rsidRPr="00B164B7">
        <w:rPr>
          <w:rFonts w:ascii="Times New Roman" w:hAnsi="Times New Roman" w:cs="Times New Roman"/>
          <w:b/>
          <w:i/>
          <w:sz w:val="32"/>
          <w:szCs w:val="32"/>
        </w:rPr>
        <w:t>Требования пожарной безопасности в быту</w:t>
      </w:r>
      <w:r w:rsidRPr="00B164B7">
        <w:rPr>
          <w:rFonts w:ascii="Times New Roman" w:hAnsi="Times New Roman" w:cs="Times New Roman"/>
          <w:b/>
          <w:i/>
          <w:sz w:val="32"/>
          <w:szCs w:val="32"/>
        </w:rPr>
        <w:t>!»</w:t>
      </w:r>
    </w:p>
    <w:p w:rsidR="00B164B7" w:rsidRPr="00B164B7" w:rsidRDefault="00B164B7" w:rsidP="00B164B7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164B7" w:rsidRPr="00B164B7" w:rsidRDefault="00B164B7" w:rsidP="00B164B7">
      <w:pPr>
        <w:spacing w:after="0" w:line="240" w:lineRule="auto"/>
        <w:ind w:right="-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ab/>
      </w:r>
      <w:r w:rsidR="00F76A97"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С</w:t>
      </w:r>
      <w:r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911365"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1</w:t>
      </w:r>
      <w:r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ноября </w:t>
      </w:r>
      <w:r w:rsidR="00911365"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202</w:t>
      </w:r>
      <w:r w:rsidR="00117804"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2</w:t>
      </w:r>
      <w:r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911365"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г. </w:t>
      </w:r>
      <w:r w:rsidR="00F76A97"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на территории Славянского района </w:t>
      </w:r>
      <w:r w:rsidR="00911365"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про</w:t>
      </w:r>
      <w:r w:rsidR="00F76A97"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водится</w:t>
      </w:r>
      <w:r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117804"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</w:t>
      </w:r>
      <w:r w:rsidR="00117804"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м</w:t>
      </w:r>
      <w:r w:rsidR="00117804"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плекс профилактических мероприятий, связанный с осенне-зимним пожароопасным с</w:t>
      </w:r>
      <w:r w:rsidR="00117804"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е</w:t>
      </w:r>
      <w:r w:rsidR="00117804"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зоном</w:t>
      </w:r>
      <w:r w:rsidR="00911365" w:rsidRPr="00B164B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4F0108" w:rsidRPr="00B164B7" w:rsidRDefault="00B164B7" w:rsidP="00B164B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spacing w:val="-4"/>
          <w:sz w:val="28"/>
          <w:szCs w:val="28"/>
        </w:rPr>
        <w:tab/>
        <w:t>О</w:t>
      </w:r>
      <w:r w:rsidR="004F0108" w:rsidRPr="00B164B7">
        <w:rPr>
          <w:rFonts w:ascii="Times New Roman" w:hAnsi="Times New Roman" w:cs="Times New Roman"/>
          <w:spacing w:val="-4"/>
          <w:sz w:val="28"/>
          <w:szCs w:val="28"/>
        </w:rPr>
        <w:t>дна из наиболее частых причин возникновения пожаров в жилых домах в период отопительного сезона – это неисправные системы обогрева, непр</w:t>
      </w:r>
      <w:r w:rsidR="004F0108" w:rsidRPr="00B164B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4F0108" w:rsidRPr="00B164B7">
        <w:rPr>
          <w:rFonts w:ascii="Times New Roman" w:hAnsi="Times New Roman" w:cs="Times New Roman"/>
          <w:spacing w:val="-4"/>
          <w:sz w:val="28"/>
          <w:szCs w:val="28"/>
        </w:rPr>
        <w:t>вильное размещение и установка отопительного оборудования</w:t>
      </w:r>
      <w:r w:rsidR="00272AD4"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и нарушении правил эк</w:t>
      </w:r>
      <w:r w:rsidR="00272AD4" w:rsidRPr="00B164B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272AD4" w:rsidRPr="00B164B7">
        <w:rPr>
          <w:rFonts w:ascii="Times New Roman" w:hAnsi="Times New Roman" w:cs="Times New Roman"/>
          <w:spacing w:val="-4"/>
          <w:sz w:val="28"/>
          <w:szCs w:val="28"/>
        </w:rPr>
        <w:t>плуатации</w:t>
      </w:r>
      <w:r w:rsidR="004F0108"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печей.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spacing w:val="-4"/>
          <w:sz w:val="28"/>
          <w:szCs w:val="28"/>
        </w:rPr>
        <w:t>Для того</w:t>
      </w:r>
      <w:proofErr w:type="gramStart"/>
      <w:r w:rsidRPr="00B164B7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чтобы холодными вечерами в вашем доме были не только тепло, но и безопасно, необходимо соблюдать следующие правила: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НЕ ОСТАВЛЯЙТЕ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без присмотра топящиеся печи, зажженные керосинки, керогазы, примусы, включенные электронагревательные и газовые приб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ры.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НЕ ДОПУСКАЙТЕ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одновременного включения в электросеть нескольких мощных потребителей электроэнергии (электроп</w:t>
      </w:r>
      <w:r w:rsidR="00B164B7">
        <w:rPr>
          <w:rFonts w:ascii="Times New Roman" w:hAnsi="Times New Roman" w:cs="Times New Roman"/>
          <w:spacing w:val="-4"/>
          <w:sz w:val="28"/>
          <w:szCs w:val="28"/>
        </w:rPr>
        <w:t>лита, электрокамин, чайник и другие приборы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), вызывающих перегрузку электросети.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СЕРЬЕЗНУЮ ОПАСНОСТЬ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представляет использование нестандартных самодельных отопительных приборов.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СЛЕДИТЕ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за исправностью всех электробытовых приборов.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НЕДОПУСТИМО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оставлять включенными газовые приборы без присмо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ра. Над газовой плитой нельзя сушить белье,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НЕЛЬЗЯ: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при наличии запаха газа в квартире включать электроосвещение, зажигать спички, курить, применять открытый огонь. В этом случае нео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ходимо немедленно вызвать аварийную службу газа и до ее прибытия тщательно прове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рить помещения.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spacing w:val="-4"/>
          <w:sz w:val="28"/>
          <w:szCs w:val="28"/>
        </w:rPr>
        <w:t>Открывая кран газопровода, следует проверить, закрыты ли краны у газ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вых приборов. Перед тем, как зажечь газовую горелку, нужно зажечь спичку, а з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тем открывать кран горелки.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НЕ ДОПУСКАЙТЕ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отогревание замерзших труб паяльной лампой или ф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келом.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spacing w:val="-4"/>
          <w:sz w:val="28"/>
          <w:szCs w:val="28"/>
        </w:rPr>
        <w:t>Не оставляйте детей дома одних, когда горит газовая плита, топится к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мин, печь или включены электроприборы.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ПРИ ИСПОЛЬЗОВАНИИ ОТОПИТЕЛЬНЫХ ПРИБОРОВ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запрещено пол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зоваться электропроводкой с поврежденной изоляцией.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НЕ УСТАНАВЛИВАЙТЕ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электронагревательные приборы вблизи сг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раемых предметов.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НЕ ЗАБЫВАЙТЕ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, уходя из дома, выключать все электронагревательные приборы. </w:t>
      </w: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НЕ ПРИМЕНЯЙТЕ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для розжига печей бензин, керосин, и другие ле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ковоспламеняющиеся жидкости.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СЛЕДИТЕ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за расстоянием от топочного отверстия печи до мебели, пост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лей и других сгораемых приборов. Это расстояние должно быть не менее 1,25 м.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НЕ ЗАБЫВАЙТЕ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очищать от сажи дымоходы перед началом отопительн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го сезона и через каждые три месяца в течение всего отопительного сезона.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НЕ ПОЛЬЗУЙТЕСЬ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печами, имеющими трещины, неисправные дверцы, недостаточные разделки от дымоходов до деревянных конструкций стен, перег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родок перекрытий.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НЕ ЗАБЫВАЙТЕ: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для отвода дыма следует применять строго вертикал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ные дымовые трубы без уступов. Толщина стенок дымовых каналов из кирпича дол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на быть не менее 120 мм.</w:t>
      </w:r>
    </w:p>
    <w:p w:rsidR="004F0108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ПОЗАБОТЬТЕСЬ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о том, чтобы около печи был прибит </w:t>
      </w:r>
      <w:proofErr w:type="spellStart"/>
      <w:r w:rsidRPr="00B164B7">
        <w:rPr>
          <w:rFonts w:ascii="Times New Roman" w:hAnsi="Times New Roman" w:cs="Times New Roman"/>
          <w:spacing w:val="-4"/>
          <w:sz w:val="28"/>
          <w:szCs w:val="28"/>
        </w:rPr>
        <w:t>предтопочный</w:t>
      </w:r>
      <w:proofErr w:type="spellEnd"/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лист (размером не менее 70x50 см).</w:t>
      </w:r>
    </w:p>
    <w:p w:rsidR="00B164B7" w:rsidRDefault="00B164B7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164B7" w:rsidRPr="00B164B7" w:rsidRDefault="00B164B7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F0108" w:rsidRPr="00B164B7" w:rsidRDefault="004F0108" w:rsidP="00B164B7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Уважаемые жители Славянского района!</w:t>
      </w:r>
    </w:p>
    <w:p w:rsidR="00B164B7" w:rsidRDefault="00B164B7" w:rsidP="00B164B7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B164B7" w:rsidRDefault="004F0108" w:rsidP="00B164B7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СЛУЧАЕ ПОЖАРА ИЛИ ПОЯВЛЕНИЯ ДЫМА НЕМЕДЛЕННО СООБЩИТЕ В ПОЖАРНУЮ ОХРАНУ ПО ТЕЛЕФОНУ 112, УКАЗАВ </w:t>
      </w:r>
    </w:p>
    <w:p w:rsidR="004F0108" w:rsidRDefault="00B164B7" w:rsidP="00B164B7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ТОЧНЫЙ АДРЕС</w:t>
      </w:r>
    </w:p>
    <w:p w:rsidR="00B164B7" w:rsidRPr="00B164B7" w:rsidRDefault="00B164B7" w:rsidP="00B164B7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spacing w:val="-4"/>
          <w:sz w:val="28"/>
          <w:szCs w:val="28"/>
        </w:rPr>
        <w:t>До прибытия пожарной охраны примите меры к эвакуации людей и имущ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ства; приступите к тушению имеющимися средствами (водой, песком, огнетуш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телем, одеялом или другой плотной тканью).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spacing w:val="-4"/>
          <w:sz w:val="28"/>
          <w:szCs w:val="28"/>
        </w:rPr>
        <w:t>В случае загорания изоляции электропроводов необходимо сначала откл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чить сеть, а затем приступить к тушению.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spacing w:val="-4"/>
          <w:sz w:val="28"/>
          <w:szCs w:val="28"/>
        </w:rPr>
        <w:t>Керосин, бензин и другие легковоспламеняющиеся жидкости тушить в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дой нельзя: они легче воды и, всплывая на поверхность, будут продолжать г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реть. При горении этих жидкостей для тушения можно использовать одеяло, плотную ткань или песок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spacing w:val="-4"/>
          <w:sz w:val="28"/>
          <w:szCs w:val="28"/>
        </w:rPr>
        <w:t>При обнаружении пожара в квартире дома повышенной этажности о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кройте ящик пожарного крана на этаже, проложите рукавную линию со ств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лом к очагу пожара, откройте вентиль, нажмите кнопку дистанционного пуска </w:t>
      </w:r>
      <w:proofErr w:type="spellStart"/>
      <w:r w:rsidRPr="00B164B7">
        <w:rPr>
          <w:rFonts w:ascii="Times New Roman" w:hAnsi="Times New Roman" w:cs="Times New Roman"/>
          <w:spacing w:val="-4"/>
          <w:sz w:val="28"/>
          <w:szCs w:val="28"/>
        </w:rPr>
        <w:t>насоса-повысителя</w:t>
      </w:r>
      <w:proofErr w:type="spellEnd"/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и направьте струю воды на огонь.</w:t>
      </w:r>
    </w:p>
    <w:p w:rsidR="004F0108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При задымлении здания необходимо: включить </w:t>
      </w:r>
      <w:proofErr w:type="spellStart"/>
      <w:r w:rsidRPr="00B164B7">
        <w:rPr>
          <w:rFonts w:ascii="Times New Roman" w:hAnsi="Times New Roman" w:cs="Times New Roman"/>
          <w:spacing w:val="-4"/>
          <w:sz w:val="28"/>
          <w:szCs w:val="28"/>
        </w:rPr>
        <w:t>противодымные</w:t>
      </w:r>
      <w:proofErr w:type="spellEnd"/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устро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ства (дымовой люк, вентиляторы), плотно закрыть дверь квартиры и, в случае посту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ления дыма через </w:t>
      </w:r>
      <w:proofErr w:type="spellStart"/>
      <w:r w:rsidRPr="00B164B7">
        <w:rPr>
          <w:rFonts w:ascii="Times New Roman" w:hAnsi="Times New Roman" w:cs="Times New Roman"/>
          <w:spacing w:val="-4"/>
          <w:sz w:val="28"/>
          <w:szCs w:val="28"/>
        </w:rPr>
        <w:t>неплотности</w:t>
      </w:r>
      <w:proofErr w:type="spellEnd"/>
      <w:r w:rsidRPr="00B164B7">
        <w:rPr>
          <w:rFonts w:ascii="Times New Roman" w:hAnsi="Times New Roman" w:cs="Times New Roman"/>
          <w:spacing w:val="-4"/>
          <w:sz w:val="28"/>
          <w:szCs w:val="28"/>
        </w:rPr>
        <w:t>, выйти на балкон, лоджию, а при их о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сутствии - эвакуироваться из дома по незадымляемой лестничной клетке.</w:t>
      </w:r>
    </w:p>
    <w:p w:rsidR="00911365" w:rsidRPr="00B164B7" w:rsidRDefault="004F0108" w:rsidP="00B164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164B7">
        <w:rPr>
          <w:rFonts w:ascii="Times New Roman" w:hAnsi="Times New Roman" w:cs="Times New Roman"/>
          <w:b/>
          <w:spacing w:val="-4"/>
          <w:sz w:val="28"/>
          <w:szCs w:val="28"/>
        </w:rPr>
        <w:t>ПОМНИТЕ!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 xml:space="preserve"> Безусловное выполнение противопожарных мероприятий зн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164B7">
        <w:rPr>
          <w:rFonts w:ascii="Times New Roman" w:hAnsi="Times New Roman" w:cs="Times New Roman"/>
          <w:spacing w:val="-4"/>
          <w:sz w:val="28"/>
          <w:szCs w:val="28"/>
        </w:rPr>
        <w:t>чительно уменьшает риск пожара в вашем доме.</w:t>
      </w:r>
    </w:p>
    <w:p w:rsidR="00B164B7" w:rsidRDefault="00B164B7" w:rsidP="00F014E7">
      <w:pPr>
        <w:spacing w:after="0" w:line="36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14E7" w:rsidRPr="00F44229" w:rsidRDefault="00F014E7" w:rsidP="00B164B7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4229">
        <w:rPr>
          <w:rFonts w:ascii="Times New Roman" w:hAnsi="Times New Roman" w:cs="Times New Roman"/>
          <w:i/>
          <w:sz w:val="28"/>
          <w:szCs w:val="28"/>
        </w:rPr>
        <w:t xml:space="preserve">Государственный инспектор </w:t>
      </w:r>
    </w:p>
    <w:p w:rsidR="00F014E7" w:rsidRPr="00F44229" w:rsidRDefault="00F014E7" w:rsidP="00B164B7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4229">
        <w:rPr>
          <w:rFonts w:ascii="Times New Roman" w:hAnsi="Times New Roman" w:cs="Times New Roman"/>
          <w:i/>
          <w:sz w:val="28"/>
          <w:szCs w:val="28"/>
        </w:rPr>
        <w:t xml:space="preserve">Славянского района по пожарному надзору </w:t>
      </w:r>
    </w:p>
    <w:p w:rsidR="00F014E7" w:rsidRPr="00911365" w:rsidRDefault="00F014E7" w:rsidP="00B164B7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4229">
        <w:rPr>
          <w:rFonts w:ascii="Times New Roman" w:hAnsi="Times New Roman" w:cs="Times New Roman"/>
          <w:i/>
          <w:sz w:val="28"/>
          <w:szCs w:val="28"/>
        </w:rPr>
        <w:t>Алтухов Е.С.</w:t>
      </w:r>
    </w:p>
    <w:sectPr w:rsidR="00F014E7" w:rsidRPr="00911365" w:rsidSect="001B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4458"/>
    <w:rsid w:val="000319B6"/>
    <w:rsid w:val="0004268D"/>
    <w:rsid w:val="00117804"/>
    <w:rsid w:val="001B0EE1"/>
    <w:rsid w:val="00226E7C"/>
    <w:rsid w:val="00272AD4"/>
    <w:rsid w:val="00304458"/>
    <w:rsid w:val="004F0108"/>
    <w:rsid w:val="00503AF3"/>
    <w:rsid w:val="006846C8"/>
    <w:rsid w:val="00911365"/>
    <w:rsid w:val="00B164B7"/>
    <w:rsid w:val="00D25D06"/>
    <w:rsid w:val="00E7711E"/>
    <w:rsid w:val="00F014E7"/>
    <w:rsid w:val="00F7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2021-11-29T07:48:00Z</cp:lastPrinted>
  <dcterms:created xsi:type="dcterms:W3CDTF">2022-01-10T08:36:00Z</dcterms:created>
  <dcterms:modified xsi:type="dcterms:W3CDTF">2022-11-09T06:53:00Z</dcterms:modified>
</cp:coreProperties>
</file>