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6C" w:rsidRDefault="0052276C" w:rsidP="00353D1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Добрый день уважаемые коллеги!</w:t>
      </w:r>
    </w:p>
    <w:p w:rsidR="003279BD" w:rsidRDefault="001E7BD8" w:rsidP="00B076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</w:t>
      </w:r>
      <w:r w:rsidR="003279BD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="003279BD">
        <w:rPr>
          <w:color w:val="000000"/>
          <w:sz w:val="28"/>
          <w:szCs w:val="28"/>
        </w:rPr>
        <w:t xml:space="preserve"> администрации муниципального образования Славянский район от 6.07.2022г. № 1961 на руководител</w:t>
      </w:r>
      <w:r w:rsidR="00B076CE">
        <w:rPr>
          <w:color w:val="000000"/>
          <w:sz w:val="28"/>
          <w:szCs w:val="28"/>
        </w:rPr>
        <w:t xml:space="preserve">ей </w:t>
      </w:r>
      <w:r w:rsidR="003279BD">
        <w:rPr>
          <w:color w:val="000000"/>
          <w:sz w:val="28"/>
          <w:szCs w:val="28"/>
        </w:rPr>
        <w:t>образовательн</w:t>
      </w:r>
      <w:r w:rsidR="00B076CE">
        <w:rPr>
          <w:color w:val="000000"/>
          <w:sz w:val="28"/>
          <w:szCs w:val="28"/>
        </w:rPr>
        <w:t>ых</w:t>
      </w:r>
      <w:r w:rsidR="003279BD">
        <w:rPr>
          <w:color w:val="000000"/>
          <w:sz w:val="28"/>
          <w:szCs w:val="28"/>
        </w:rPr>
        <w:t xml:space="preserve"> организаци</w:t>
      </w:r>
      <w:r w:rsidR="00B076CE">
        <w:rPr>
          <w:color w:val="000000"/>
          <w:sz w:val="28"/>
          <w:szCs w:val="28"/>
        </w:rPr>
        <w:t>й</w:t>
      </w:r>
      <w:r w:rsidR="003279BD">
        <w:rPr>
          <w:color w:val="000000"/>
          <w:sz w:val="28"/>
          <w:szCs w:val="28"/>
        </w:rPr>
        <w:t xml:space="preserve"> возложена ответственность за обеспечение  антитеррористической защищенности объектов (территорий).</w:t>
      </w:r>
    </w:p>
    <w:p w:rsidR="002E281D" w:rsidRDefault="002E281D" w:rsidP="003279B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="00B076CE">
        <w:rPr>
          <w:color w:val="000000"/>
          <w:sz w:val="28"/>
          <w:szCs w:val="28"/>
        </w:rPr>
        <w:t>нормативным актам по антитеррористической защищенности</w:t>
      </w:r>
      <w:r>
        <w:rPr>
          <w:color w:val="000000"/>
          <w:sz w:val="28"/>
          <w:szCs w:val="28"/>
        </w:rPr>
        <w:t xml:space="preserve">, </w:t>
      </w:r>
      <w:r w:rsidR="00B076CE">
        <w:rPr>
          <w:color w:val="000000"/>
          <w:sz w:val="28"/>
          <w:szCs w:val="28"/>
        </w:rPr>
        <w:t>обеспечению безопасности образовательных организаций (</w:t>
      </w:r>
      <w:r w:rsidR="00B076CE" w:rsidRPr="00353D12">
        <w:rPr>
          <w:color w:val="000000"/>
          <w:sz w:val="28"/>
          <w:szCs w:val="28"/>
        </w:rPr>
        <w:t xml:space="preserve">ГОСТ </w:t>
      </w:r>
      <w:proofErr w:type="gramStart"/>
      <w:r w:rsidR="00B076CE" w:rsidRPr="00353D12">
        <w:rPr>
          <w:color w:val="000000"/>
          <w:sz w:val="28"/>
          <w:szCs w:val="28"/>
        </w:rPr>
        <w:t>Р</w:t>
      </w:r>
      <w:proofErr w:type="gramEnd"/>
      <w:r w:rsidR="00B076CE" w:rsidRPr="00353D12">
        <w:rPr>
          <w:color w:val="000000"/>
          <w:sz w:val="28"/>
          <w:szCs w:val="28"/>
        </w:rPr>
        <w:t xml:space="preserve"> 58485-2019 "Обеспечение безопасности общеобразовательных организаций. </w:t>
      </w:r>
      <w:proofErr w:type="gramStart"/>
      <w:r w:rsidR="00B076CE" w:rsidRPr="00353D12">
        <w:rPr>
          <w:color w:val="000000"/>
          <w:sz w:val="28"/>
          <w:szCs w:val="28"/>
        </w:rPr>
        <w:t>Оказание охранных услуг на объектах дошкольных, общеобразовательных и профессиональных общеобразовательных".</w:t>
      </w:r>
      <w:r w:rsidR="00B076CE">
        <w:rPr>
          <w:color w:val="000000"/>
          <w:sz w:val="28"/>
          <w:szCs w:val="28"/>
        </w:rPr>
        <w:t xml:space="preserve">, методические рекомендации Министерства просвещения, и т.д.), </w:t>
      </w:r>
      <w:r>
        <w:rPr>
          <w:color w:val="000000"/>
          <w:sz w:val="28"/>
          <w:szCs w:val="28"/>
        </w:rPr>
        <w:t>руководитель образовательной организации разрабатывает и утверждает следующие документы по обеспечению АТЗ объекта (территории):</w:t>
      </w:r>
      <w:proofErr w:type="gramEnd"/>
    </w:p>
    <w:p w:rsidR="002E281D" w:rsidRDefault="002E281D" w:rsidP="003279B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279BD" w:rsidRDefault="003279BD" w:rsidP="003279B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</w:t>
      </w:r>
      <w:r w:rsidR="00264387">
        <w:rPr>
          <w:color w:val="000000"/>
          <w:sz w:val="28"/>
          <w:szCs w:val="28"/>
        </w:rPr>
        <w:t>безопасности объекта (территории) с актом обследования и категорирования объекта (территории)</w:t>
      </w:r>
      <w:r>
        <w:rPr>
          <w:color w:val="000000"/>
          <w:sz w:val="28"/>
          <w:szCs w:val="28"/>
        </w:rPr>
        <w:t>;</w:t>
      </w:r>
    </w:p>
    <w:p w:rsidR="0021492B" w:rsidRDefault="0021492B" w:rsidP="003279B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о назначении </w:t>
      </w:r>
      <w:proofErr w:type="gramStart"/>
      <w:r>
        <w:rPr>
          <w:color w:val="000000"/>
          <w:sz w:val="28"/>
          <w:szCs w:val="28"/>
        </w:rPr>
        <w:t>ответственн</w:t>
      </w:r>
      <w:r w:rsidR="0052582A">
        <w:rPr>
          <w:color w:val="000000"/>
          <w:sz w:val="28"/>
          <w:szCs w:val="28"/>
        </w:rPr>
        <w:t>ого</w:t>
      </w:r>
      <w:proofErr w:type="gramEnd"/>
      <w:r>
        <w:rPr>
          <w:color w:val="000000"/>
          <w:sz w:val="28"/>
          <w:szCs w:val="28"/>
        </w:rPr>
        <w:t xml:space="preserve"> за антитеррор в учреждении;</w:t>
      </w:r>
    </w:p>
    <w:p w:rsidR="003279BD" w:rsidRDefault="003279BD" w:rsidP="003279B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организации пропускного режима в образовательном учреждении;</w:t>
      </w:r>
    </w:p>
    <w:p w:rsidR="003279BD" w:rsidRDefault="003279BD" w:rsidP="003279B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об организации охраны, пропускного и </w:t>
      </w:r>
      <w:proofErr w:type="spellStart"/>
      <w:r>
        <w:rPr>
          <w:color w:val="000000"/>
          <w:sz w:val="28"/>
          <w:szCs w:val="28"/>
        </w:rPr>
        <w:t>внутриобьектового</w:t>
      </w:r>
      <w:proofErr w:type="spellEnd"/>
      <w:r>
        <w:rPr>
          <w:color w:val="000000"/>
          <w:sz w:val="28"/>
          <w:szCs w:val="28"/>
        </w:rPr>
        <w:t xml:space="preserve">  режимов работы в зданиях и на территории учреждения.</w:t>
      </w:r>
    </w:p>
    <w:p w:rsidR="003279BD" w:rsidRDefault="003279BD" w:rsidP="003279B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профилактической работы по предупреждению террористических актов (утверждается перед началом учебного года) в котором должны быть предусмотрены мероприятия в</w:t>
      </w:r>
      <w:r w:rsidR="001E6958">
        <w:rPr>
          <w:color w:val="000000"/>
          <w:sz w:val="28"/>
          <w:szCs w:val="28"/>
        </w:rPr>
        <w:t xml:space="preserve"> учебное и каникулярное время (</w:t>
      </w:r>
      <w:r>
        <w:rPr>
          <w:color w:val="000000"/>
          <w:sz w:val="28"/>
          <w:szCs w:val="28"/>
        </w:rPr>
        <w:t>в том числе и в летний период)</w:t>
      </w:r>
      <w:r w:rsidR="001E6958">
        <w:rPr>
          <w:color w:val="000000"/>
          <w:sz w:val="28"/>
          <w:szCs w:val="28"/>
        </w:rPr>
        <w:t>. Если в план включены совместные мероприятия с сопредельными ведомствами, то он должен согласовываться с представителями этих ведомств</w:t>
      </w:r>
      <w:r w:rsidR="0021492B">
        <w:rPr>
          <w:color w:val="000000"/>
          <w:sz w:val="28"/>
          <w:szCs w:val="28"/>
        </w:rPr>
        <w:t>.</w:t>
      </w:r>
    </w:p>
    <w:p w:rsidR="00264387" w:rsidRDefault="0021492B" w:rsidP="003279B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обеспечения безопасности ОУ при проведении массовых мероприятий.</w:t>
      </w:r>
    </w:p>
    <w:p w:rsidR="0052582A" w:rsidRDefault="0052582A" w:rsidP="003279B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эвакуации работников, обучающихся и иных лиц, находящихся на объекте (территории) в случае получения информации об угрозе совершения  или о совершении террористического акта.</w:t>
      </w:r>
    </w:p>
    <w:p w:rsidR="0021492B" w:rsidRDefault="0021492B" w:rsidP="003279B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– схема охраны образовательного учреждения.</w:t>
      </w:r>
    </w:p>
    <w:p w:rsidR="0021492B" w:rsidRPr="0052582A" w:rsidRDefault="0021492B" w:rsidP="0052582A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действиям должностных лиц и персонала в чрезвычайных ситуациях</w:t>
      </w:r>
      <w:r w:rsidR="0052582A">
        <w:rPr>
          <w:color w:val="000000"/>
          <w:sz w:val="28"/>
          <w:szCs w:val="28"/>
        </w:rPr>
        <w:t>,</w:t>
      </w:r>
      <w:r w:rsidR="0052582A" w:rsidRPr="0052582A">
        <w:rPr>
          <w:color w:val="000000"/>
          <w:sz w:val="28"/>
          <w:szCs w:val="28"/>
        </w:rPr>
        <w:t xml:space="preserve"> </w:t>
      </w:r>
      <w:r w:rsidR="0052582A">
        <w:rPr>
          <w:color w:val="000000"/>
          <w:sz w:val="28"/>
          <w:szCs w:val="28"/>
        </w:rPr>
        <w:t>журналы проведения инструктажей</w:t>
      </w:r>
      <w:r w:rsidR="0019135B">
        <w:rPr>
          <w:color w:val="000000"/>
          <w:sz w:val="28"/>
          <w:szCs w:val="28"/>
        </w:rPr>
        <w:t xml:space="preserve"> с </w:t>
      </w:r>
      <w:r w:rsidRPr="0052582A">
        <w:rPr>
          <w:color w:val="000000"/>
          <w:sz w:val="28"/>
          <w:szCs w:val="28"/>
        </w:rPr>
        <w:t>датами проведения и подписями инструктируемых</w:t>
      </w:r>
      <w:r w:rsidR="0052582A">
        <w:rPr>
          <w:color w:val="000000"/>
          <w:sz w:val="28"/>
          <w:szCs w:val="28"/>
        </w:rPr>
        <w:t>.</w:t>
      </w:r>
    </w:p>
    <w:p w:rsidR="0019135B" w:rsidRDefault="0021492B" w:rsidP="0019135B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Документы, подтверждающие проведение тренировок по эвакуации из здания, с датами их проведения</w:t>
      </w:r>
      <w:r w:rsidR="00465AEF">
        <w:rPr>
          <w:color w:val="000000"/>
          <w:sz w:val="28"/>
          <w:szCs w:val="28"/>
        </w:rPr>
        <w:t xml:space="preserve"> – приказы, акты и журналы.</w:t>
      </w:r>
    </w:p>
    <w:p w:rsidR="0019135B" w:rsidRPr="0019135B" w:rsidRDefault="00465AEF" w:rsidP="0019135B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35B">
        <w:rPr>
          <w:color w:val="000000"/>
          <w:sz w:val="28"/>
          <w:szCs w:val="28"/>
        </w:rPr>
        <w:t xml:space="preserve">Инструкция руководителя образовательного учреждения </w:t>
      </w:r>
      <w:proofErr w:type="gramStart"/>
      <w:r w:rsidRPr="0019135B">
        <w:rPr>
          <w:color w:val="000000"/>
          <w:sz w:val="28"/>
          <w:szCs w:val="28"/>
        </w:rPr>
        <w:t>по</w:t>
      </w:r>
      <w:proofErr w:type="gramEnd"/>
      <w:r w:rsidRPr="0019135B">
        <w:rPr>
          <w:color w:val="000000"/>
          <w:sz w:val="28"/>
          <w:szCs w:val="28"/>
        </w:rPr>
        <w:t xml:space="preserve"> 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обеспечению безопасности, антитеррористической защищенности сотрудников и обучающихся в условиях повседневной деятельности.</w:t>
      </w:r>
    </w:p>
    <w:p w:rsidR="00465AEF" w:rsidRDefault="00465AEF" w:rsidP="00465AEF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Памятка дежурному по образовательному учреждению первоочередных </w:t>
      </w:r>
      <w:proofErr w:type="gramStart"/>
      <w:r>
        <w:rPr>
          <w:color w:val="000000"/>
          <w:sz w:val="28"/>
          <w:szCs w:val="28"/>
        </w:rPr>
        <w:t>действиях</w:t>
      </w:r>
      <w:proofErr w:type="gramEnd"/>
      <w:r>
        <w:rPr>
          <w:color w:val="000000"/>
          <w:sz w:val="28"/>
          <w:szCs w:val="28"/>
        </w:rPr>
        <w:t xml:space="preserve"> при угрозе теракта или возникновении иных нештатных ситуаций.</w:t>
      </w:r>
    </w:p>
    <w:p w:rsidR="00465AEF" w:rsidRDefault="00465AEF" w:rsidP="00465AEF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обязанности сотрудника охраны.</w:t>
      </w:r>
    </w:p>
    <w:p w:rsidR="00465AEF" w:rsidRDefault="00465AEF" w:rsidP="00465AEF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Памятки сотруднику охраны.</w:t>
      </w:r>
    </w:p>
    <w:p w:rsidR="00B076CE" w:rsidRDefault="00B076CE" w:rsidP="00465AEF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действий персонала образовательной организации, работников ЧОП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>
        <w:rPr>
          <w:color w:val="000000"/>
          <w:sz w:val="28"/>
          <w:szCs w:val="28"/>
        </w:rPr>
        <w:t>Росгвардии</w:t>
      </w:r>
      <w:proofErr w:type="spellEnd"/>
      <w:r>
        <w:rPr>
          <w:color w:val="000000"/>
          <w:sz w:val="28"/>
          <w:szCs w:val="28"/>
        </w:rPr>
        <w:t xml:space="preserve"> и ФСБ России.</w:t>
      </w:r>
    </w:p>
    <w:p w:rsidR="00465AEF" w:rsidRDefault="00465AEF" w:rsidP="00465AEF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EF">
        <w:rPr>
          <w:b/>
          <w:color w:val="000000"/>
          <w:sz w:val="28"/>
          <w:szCs w:val="28"/>
          <w:u w:val="single"/>
        </w:rPr>
        <w:t>На посту охраны должны быть</w:t>
      </w:r>
      <w:r>
        <w:rPr>
          <w:color w:val="000000"/>
          <w:sz w:val="28"/>
          <w:szCs w:val="28"/>
        </w:rPr>
        <w:t>: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Заверенная копи</w:t>
      </w:r>
      <w:r w:rsidR="0019135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лицензии ЧОП, регистрационны</w:t>
      </w:r>
      <w:r w:rsidR="001913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документ</w:t>
      </w:r>
      <w:r w:rsidR="0019135B">
        <w:rPr>
          <w:color w:val="000000"/>
          <w:sz w:val="28"/>
          <w:szCs w:val="28"/>
        </w:rPr>
        <w:t>ы ЧОП</w:t>
      </w:r>
      <w:r>
        <w:rPr>
          <w:color w:val="000000"/>
          <w:sz w:val="28"/>
          <w:szCs w:val="28"/>
        </w:rPr>
        <w:t>, договор</w:t>
      </w:r>
      <w:r w:rsidR="00B07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оказание услуг охраны, должностн</w:t>
      </w:r>
      <w:r w:rsidR="00B076CE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инструкци</w:t>
      </w:r>
      <w:r w:rsidR="00B076CE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сотрудника, осуществляющего охрану, копии удостоверений и дипломы сотрудника ЧОП, график дежурств сотрудников частного охранного предприятия.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 w:rsidRPr="00465AEF">
        <w:rPr>
          <w:b/>
          <w:color w:val="000000"/>
          <w:sz w:val="28"/>
          <w:szCs w:val="28"/>
          <w:u w:val="single"/>
        </w:rPr>
        <w:t>На стенде</w:t>
      </w:r>
      <w:r>
        <w:rPr>
          <w:color w:val="000000"/>
          <w:sz w:val="28"/>
          <w:szCs w:val="28"/>
        </w:rPr>
        <w:t xml:space="preserve"> – Инструкция о правилах пользования средством тревожной сигнализации, пожарной сигнализации;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Телефоны дежурных служб правоохранительных органов, ГО и ЧС, </w:t>
      </w:r>
      <w:proofErr w:type="spellStart"/>
      <w:r>
        <w:rPr>
          <w:color w:val="000000"/>
          <w:sz w:val="28"/>
          <w:szCs w:val="28"/>
        </w:rPr>
        <w:t>аварийно</w:t>
      </w:r>
      <w:proofErr w:type="spellEnd"/>
      <w:r>
        <w:rPr>
          <w:color w:val="000000"/>
          <w:sz w:val="28"/>
          <w:szCs w:val="28"/>
        </w:rPr>
        <w:t xml:space="preserve"> – спасательных служб, пожарной части, электросетей, теплосетей, администрации ОУ;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(пам</w:t>
      </w:r>
      <w:r w:rsidR="00B076C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тки) по действиям должностных лиц и персонала в ЧС;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обхода зданий ОУ в дневное и ночное время.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 w:rsidRPr="00465AEF">
        <w:rPr>
          <w:b/>
          <w:color w:val="000000"/>
          <w:sz w:val="28"/>
          <w:szCs w:val="28"/>
          <w:u w:val="single"/>
        </w:rPr>
        <w:t>Журналы</w:t>
      </w:r>
      <w:r>
        <w:rPr>
          <w:color w:val="000000"/>
          <w:sz w:val="28"/>
          <w:szCs w:val="28"/>
        </w:rPr>
        <w:t>: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 w:rsidRPr="00465AE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журнал обхода территории;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-журнал регистрации посетителей;</w:t>
      </w:r>
    </w:p>
    <w:p w:rsidR="00465AEF" w:rsidRDefault="00465AEF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журнал регистрации автотранспорта и список автотранспорта, имеющего право </w:t>
      </w:r>
      <w:proofErr w:type="spellStart"/>
      <w:r>
        <w:rPr>
          <w:color w:val="000000"/>
          <w:sz w:val="28"/>
          <w:szCs w:val="28"/>
        </w:rPr>
        <w:t>вьезда</w:t>
      </w:r>
      <w:proofErr w:type="spellEnd"/>
      <w:r>
        <w:rPr>
          <w:color w:val="000000"/>
          <w:sz w:val="28"/>
          <w:szCs w:val="28"/>
        </w:rPr>
        <w:t xml:space="preserve"> на территорию</w:t>
      </w:r>
      <w:r w:rsidR="00BB7B56">
        <w:rPr>
          <w:color w:val="000000"/>
          <w:sz w:val="28"/>
          <w:szCs w:val="28"/>
        </w:rPr>
        <w:t>;</w:t>
      </w:r>
    </w:p>
    <w:p w:rsidR="00BB7B56" w:rsidRDefault="00BB7B56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журнал выдачи ключей;</w:t>
      </w:r>
    </w:p>
    <w:p w:rsidR="00BB7B56" w:rsidRDefault="00BB7B56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журнал приема и сдачи дежурства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несением службы</w:t>
      </w:r>
      <w:r w:rsidR="0019135B">
        <w:rPr>
          <w:color w:val="000000"/>
          <w:sz w:val="28"/>
          <w:szCs w:val="28"/>
        </w:rPr>
        <w:t>;</w:t>
      </w:r>
    </w:p>
    <w:p w:rsidR="00BB7B56" w:rsidRDefault="00BB7B56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контрольный лист наблюдений при угрозе по телефону.</w:t>
      </w:r>
    </w:p>
    <w:p w:rsidR="00BB7B56" w:rsidRPr="0019135B" w:rsidRDefault="00BB7B56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b/>
          <w:color w:val="000000"/>
          <w:sz w:val="28"/>
          <w:szCs w:val="28"/>
        </w:rPr>
      </w:pPr>
      <w:r w:rsidRPr="0019135B">
        <w:rPr>
          <w:b/>
          <w:color w:val="000000"/>
          <w:sz w:val="28"/>
          <w:szCs w:val="28"/>
        </w:rPr>
        <w:t>Нормативные документы:</w:t>
      </w:r>
    </w:p>
    <w:p w:rsidR="00BB7B56" w:rsidRDefault="00BB7B56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планы проводимых практических занятий, тренировок и учений</w:t>
      </w:r>
    </w:p>
    <w:p w:rsidR="00BB7B56" w:rsidRDefault="00BB7B56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графики дежурств ответственных лиц в выходные и праздничные дни;</w:t>
      </w:r>
    </w:p>
    <w:p w:rsidR="00BB7B56" w:rsidRDefault="00BB7B56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опись имущества поста;</w:t>
      </w:r>
    </w:p>
    <w:p w:rsidR="00BB7B56" w:rsidRDefault="00BB7B56" w:rsidP="00465AEF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-образцы пропусков на вход в здание;</w:t>
      </w:r>
    </w:p>
    <w:p w:rsidR="00465AEF" w:rsidRDefault="00BB7B56" w:rsidP="00B076CE">
      <w:pPr>
        <w:pStyle w:val="pboth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памятка по ока</w:t>
      </w:r>
      <w:r w:rsidR="00B076CE">
        <w:rPr>
          <w:color w:val="000000"/>
          <w:sz w:val="28"/>
          <w:szCs w:val="28"/>
        </w:rPr>
        <w:t>занию первой медицинской помощи.</w:t>
      </w:r>
    </w:p>
    <w:p w:rsidR="00353D12" w:rsidRPr="00353D12" w:rsidRDefault="00353D12" w:rsidP="00353D1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3D12">
        <w:rPr>
          <w:color w:val="000000"/>
          <w:sz w:val="28"/>
          <w:szCs w:val="28"/>
        </w:rPr>
        <w:t>В общеобразовательной организации должна быть обеспечена круглосуточная охрана общеобразовательной организац</w:t>
      </w:r>
      <w:proofErr w:type="gramStart"/>
      <w:r w:rsidRPr="00353D12">
        <w:rPr>
          <w:color w:val="000000"/>
          <w:sz w:val="28"/>
          <w:szCs w:val="28"/>
        </w:rPr>
        <w:t>ии и ее</w:t>
      </w:r>
      <w:proofErr w:type="gramEnd"/>
      <w:r w:rsidRPr="00353D12">
        <w:rPr>
          <w:color w:val="000000"/>
          <w:sz w:val="28"/>
          <w:szCs w:val="28"/>
        </w:rPr>
        <w:t xml:space="preserve"> территории.</w:t>
      </w:r>
    </w:p>
    <w:p w:rsidR="00353D12" w:rsidRPr="00353D12" w:rsidRDefault="00353D12" w:rsidP="00353D1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" w:name="100473"/>
      <w:bookmarkEnd w:id="1"/>
      <w:r w:rsidRPr="00353D12">
        <w:rPr>
          <w:color w:val="000000"/>
          <w:sz w:val="28"/>
          <w:szCs w:val="28"/>
        </w:rPr>
        <w:t>Наличие физической охраны в общеобразовательной организации осуществляется:</w:t>
      </w:r>
    </w:p>
    <w:p w:rsidR="00353D12" w:rsidRPr="00353D12" w:rsidRDefault="00353D12" w:rsidP="00353D1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100474"/>
      <w:bookmarkEnd w:id="2"/>
      <w:r w:rsidRPr="00353D12">
        <w:rPr>
          <w:color w:val="000000"/>
          <w:sz w:val="28"/>
          <w:szCs w:val="28"/>
        </w:rPr>
        <w:lastRenderedPageBreak/>
        <w:t>1. подразделениями вневедомственной охраны;</w:t>
      </w:r>
    </w:p>
    <w:p w:rsidR="00353D12" w:rsidRPr="00353D12" w:rsidRDefault="00353D12" w:rsidP="00353D1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" w:name="100475"/>
      <w:bookmarkEnd w:id="3"/>
      <w:r w:rsidRPr="00353D12">
        <w:rPr>
          <w:color w:val="000000"/>
          <w:sz w:val="28"/>
          <w:szCs w:val="28"/>
        </w:rPr>
        <w:t>2. частными охранными организациями, осуществляющими охранную деятельность не менее трех лет, имеющими лицензию на ведение охранной деятельности;</w:t>
      </w:r>
    </w:p>
    <w:p w:rsidR="00353D12" w:rsidRDefault="00353D12" w:rsidP="00353D1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100476"/>
      <w:bookmarkEnd w:id="4"/>
      <w:r w:rsidRPr="00353D12">
        <w:rPr>
          <w:color w:val="000000"/>
          <w:sz w:val="28"/>
          <w:szCs w:val="28"/>
        </w:rPr>
        <w:t>3. или иными лицами, состоящими в штате общеобразовательной организации.</w:t>
      </w:r>
    </w:p>
    <w:p w:rsidR="00EE5FC0" w:rsidRPr="00F76CE9" w:rsidRDefault="00060B92" w:rsidP="00060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100477"/>
      <w:bookmarkEnd w:id="5"/>
      <w:r w:rsidRPr="00F76CE9">
        <w:rPr>
          <w:rFonts w:ascii="Times New Roman" w:hAnsi="Times New Roman" w:cs="Times New Roman"/>
          <w:color w:val="FF0000"/>
          <w:sz w:val="28"/>
          <w:szCs w:val="28"/>
        </w:rPr>
        <w:t xml:space="preserve">Нередко складывается ситуация, когда сотрудник охраны на замечания руководителя ОУ или ответственного лица не реагирует, отвечает, что не является сотрудником ОУ, не должен выполнять поручения руководителя и т.д. В данном случае руководитель должен понимать, что согласно договору на оказание охранных услуг, образовательная организация является получателем услуги, оплачивает эту услугу и соответственно вправе и обязана требовать с сотрудника ЧОП выполнения его должностных обязанностей в полном объеме. Для этого и сам руководитель, и его подчиненный, отвечающий за антитеррор должен знать, что входит в круг должностных обязанностей сотрудника охраны, а не просто сложить пакет документов в папку. Если такая ситуация складывается – незамедлительно связаться с руководителем ЧОП на предмет ненадлежащего исполнения его сотрудников своих обязанностей, в случае необходимости составить соответствующий акт и проинформировать управление образования. </w:t>
      </w:r>
    </w:p>
    <w:p w:rsidR="00F76CE9" w:rsidRPr="00F76CE9" w:rsidRDefault="00060B92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Работники охранной организации, исполняющие обязанности охранников образовательной организации  и выполняющие охранные функции на объектах образования, должны обладать необходимой подготовкой и правовым статусом для исполнения охранных функций на постах охраны образовательных организаций.</w:t>
      </w:r>
      <w:r w:rsidR="00F76CE9" w:rsidRPr="00F76CE9">
        <w:rPr>
          <w:color w:val="FF0000"/>
        </w:rPr>
        <w:t xml:space="preserve"> </w:t>
      </w:r>
      <w:r w:rsidR="00F76CE9" w:rsidRPr="00F76CE9">
        <w:rPr>
          <w:rFonts w:eastAsiaTheme="minorHAnsi"/>
          <w:color w:val="FF0000"/>
          <w:sz w:val="28"/>
          <w:szCs w:val="28"/>
          <w:lang w:eastAsia="en-US"/>
        </w:rPr>
        <w:t xml:space="preserve">Существует </w:t>
      </w:r>
      <w:proofErr w:type="gramStart"/>
      <w:r w:rsidR="00F76CE9" w:rsidRPr="00F76CE9">
        <w:rPr>
          <w:rFonts w:eastAsiaTheme="minorHAnsi"/>
          <w:color w:val="FF0000"/>
          <w:sz w:val="28"/>
          <w:szCs w:val="28"/>
          <w:lang w:eastAsia="en-US"/>
        </w:rPr>
        <w:t>официальный</w:t>
      </w:r>
      <w:proofErr w:type="gramEnd"/>
      <w:r w:rsidR="00F76CE9" w:rsidRPr="00F76CE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spellStart"/>
      <w:r w:rsidR="00F76CE9" w:rsidRPr="00F76CE9">
        <w:rPr>
          <w:rFonts w:eastAsiaTheme="minorHAnsi"/>
          <w:color w:val="FF0000"/>
          <w:sz w:val="28"/>
          <w:szCs w:val="28"/>
          <w:lang w:eastAsia="en-US"/>
        </w:rPr>
        <w:t>профстандарт</w:t>
      </w:r>
      <w:proofErr w:type="spellEnd"/>
      <w:r w:rsidR="00F76CE9" w:rsidRPr="00F76CE9">
        <w:rPr>
          <w:rFonts w:eastAsiaTheme="minorHAnsi"/>
          <w:color w:val="FF0000"/>
          <w:sz w:val="28"/>
          <w:szCs w:val="28"/>
          <w:lang w:eastAsia="en-US"/>
        </w:rPr>
        <w:t xml:space="preserve"> №12.003 для сотрудников, охраняющих учебные заведения. В нем перечислены все основные трудовые функции охранников: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предупреждение угроз имуществу организации;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обеспечение пропускного режима;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сообщение об угрозах на центральный пост;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наблюдение за объектом через систему видеоконтроля;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производство обходов;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пресечение самовольного проникновения посторонних лиц на территорию;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пресечение проноса запрещенных предметов и веществ;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выявление учеников, учителей, родителей в состоянии алкогольного и наркотического опьянения;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>пресечение курения на территории и пр.</w:t>
      </w:r>
    </w:p>
    <w:p w:rsidR="00060B92" w:rsidRPr="00F76CE9" w:rsidRDefault="00F76CE9" w:rsidP="00F76C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rFonts w:eastAsiaTheme="minorHAnsi"/>
          <w:color w:val="FF0000"/>
          <w:sz w:val="28"/>
          <w:szCs w:val="28"/>
          <w:lang w:eastAsia="en-US"/>
        </w:rPr>
        <w:t xml:space="preserve">Интересно, что в умения охраннику образовательного учреждения, согласно этому </w:t>
      </w:r>
      <w:proofErr w:type="spellStart"/>
      <w:r w:rsidRPr="00F76CE9">
        <w:rPr>
          <w:rFonts w:eastAsiaTheme="minorHAnsi"/>
          <w:color w:val="FF0000"/>
          <w:sz w:val="28"/>
          <w:szCs w:val="28"/>
          <w:lang w:eastAsia="en-US"/>
        </w:rPr>
        <w:t>профстандарту</w:t>
      </w:r>
      <w:proofErr w:type="spellEnd"/>
      <w:r w:rsidRPr="00F76CE9">
        <w:rPr>
          <w:rFonts w:eastAsiaTheme="minorHAnsi"/>
          <w:color w:val="FF0000"/>
          <w:sz w:val="28"/>
          <w:szCs w:val="28"/>
          <w:lang w:eastAsia="en-US"/>
        </w:rPr>
        <w:t>, вменяется разбираться в детской и подростковой психологии. Особенно это актуально для школ, так как если в случае с детскими садами главная опасность таится во внешней среде, то школьные стрелки – это чаще сами ученики. Поэтому в идеале школьный охранник должен замечать и странные моменты в поведении детей.</w:t>
      </w:r>
    </w:p>
    <w:p w:rsidR="00F76CE9" w:rsidRPr="00F76CE9" w:rsidRDefault="00F76CE9" w:rsidP="00F76CE9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CE9">
        <w:rPr>
          <w:color w:val="FF0000"/>
          <w:sz w:val="28"/>
          <w:szCs w:val="28"/>
        </w:rPr>
        <w:lastRenderedPageBreak/>
        <w:t xml:space="preserve">В адрес руководителей ЧОП управлением образования направлены письма о том, что при подборе охранников в объекты образовательных организаций необходимо отдавать предпочтение мужчинам в возрасте до 45 лет. Школы, детские сады и УДО – это объекты особенного значения в вопросе антитеррористической безопасности, поэтому </w:t>
      </w:r>
      <w:r w:rsidRPr="00F76CE9">
        <w:rPr>
          <w:rFonts w:eastAsiaTheme="minorHAnsi"/>
          <w:color w:val="FF0000"/>
          <w:sz w:val="28"/>
          <w:szCs w:val="28"/>
          <w:lang w:eastAsia="en-US"/>
        </w:rPr>
        <w:t>формальный подход при подборе руководителями частных охранных предприятий сотрудников для охраны учреждений образования</w:t>
      </w:r>
      <w:r w:rsidRPr="00F76CE9">
        <w:rPr>
          <w:color w:val="FF0000"/>
          <w:sz w:val="28"/>
          <w:szCs w:val="28"/>
        </w:rPr>
        <w:t xml:space="preserve"> </w:t>
      </w:r>
      <w:r w:rsidRPr="00F76CE9">
        <w:rPr>
          <w:rFonts w:eastAsiaTheme="minorHAnsi"/>
          <w:color w:val="FF0000"/>
          <w:sz w:val="28"/>
          <w:szCs w:val="28"/>
          <w:lang w:eastAsia="en-US"/>
        </w:rPr>
        <w:t xml:space="preserve">не допустим. </w:t>
      </w:r>
    </w:p>
    <w:p w:rsidR="00060B92" w:rsidRPr="00F76CE9" w:rsidRDefault="00060B92" w:rsidP="00060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60B92" w:rsidRPr="00F7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62AD"/>
    <w:multiLevelType w:val="hybridMultilevel"/>
    <w:tmpl w:val="81DE90FA"/>
    <w:lvl w:ilvl="0" w:tplc="96F0F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E"/>
    <w:rsid w:val="00060B92"/>
    <w:rsid w:val="00064B5E"/>
    <w:rsid w:val="0019135B"/>
    <w:rsid w:val="001E6958"/>
    <w:rsid w:val="001E7BD8"/>
    <w:rsid w:val="0021492B"/>
    <w:rsid w:val="00264387"/>
    <w:rsid w:val="002E281D"/>
    <w:rsid w:val="003279BD"/>
    <w:rsid w:val="00353D12"/>
    <w:rsid w:val="00465AEF"/>
    <w:rsid w:val="004D10EF"/>
    <w:rsid w:val="0052276C"/>
    <w:rsid w:val="0052582A"/>
    <w:rsid w:val="00573139"/>
    <w:rsid w:val="00B076CE"/>
    <w:rsid w:val="00BB7B56"/>
    <w:rsid w:val="00BD5B07"/>
    <w:rsid w:val="00EE5FC0"/>
    <w:rsid w:val="00F31813"/>
    <w:rsid w:val="00F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D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D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D6F6-1189-4F50-A84C-35B531C4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Гизей</dc:creator>
  <cp:lastModifiedBy>Олег Гизей</cp:lastModifiedBy>
  <cp:revision>6</cp:revision>
  <cp:lastPrinted>2022-10-28T06:24:00Z</cp:lastPrinted>
  <dcterms:created xsi:type="dcterms:W3CDTF">2022-10-26T10:30:00Z</dcterms:created>
  <dcterms:modified xsi:type="dcterms:W3CDTF">2022-10-28T06:25:00Z</dcterms:modified>
</cp:coreProperties>
</file>